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2EDA" w:rsidRPr="00082EDA" w:rsidRDefault="00082EDA" w:rsidP="00082EDA">
      <w:pPr>
        <w:spacing w:line="360" w:lineRule="auto"/>
        <w:jc w:val="center"/>
        <w:rPr>
          <w:rFonts w:ascii="Arial" w:hAnsi="Arial"/>
          <w:b/>
        </w:rPr>
      </w:pPr>
      <w:r w:rsidRPr="002C2846">
        <w:rPr>
          <w:rFonts w:ascii="Arial" w:hAnsi="Arial"/>
          <w:b/>
        </w:rPr>
        <w:t xml:space="preserve">ANEXO </w:t>
      </w:r>
      <w:r>
        <w:rPr>
          <w:rFonts w:ascii="Arial" w:hAnsi="Arial"/>
          <w:b/>
        </w:rPr>
        <w:t>4</w:t>
      </w:r>
      <w:r w:rsidRPr="002C2846">
        <w:rPr>
          <w:rFonts w:ascii="Arial" w:hAnsi="Arial"/>
          <w:b/>
        </w:rPr>
        <w:t xml:space="preserve">. </w:t>
      </w:r>
      <w:r>
        <w:rPr>
          <w:rFonts w:ascii="Arial" w:hAnsi="Arial"/>
          <w:b/>
        </w:rPr>
        <w:t>PROPUESTA DE PLAN DE TRABAJO</w:t>
      </w:r>
    </w:p>
    <w:p w:rsidR="00082EDA" w:rsidRDefault="00082EDA" w:rsidP="00082EDA">
      <w:pPr>
        <w:spacing w:line="360" w:lineRule="auto"/>
        <w:jc w:val="both"/>
        <w:rPr>
          <w:rFonts w:ascii="Arial" w:hAnsi="Arial"/>
          <w:bCs/>
        </w:rPr>
      </w:pPr>
      <w:r w:rsidRPr="00CF1670">
        <w:rPr>
          <w:rFonts w:ascii="Arial" w:hAnsi="Arial"/>
          <w:bCs/>
        </w:rPr>
        <w:t xml:space="preserve">La propuesta de </w:t>
      </w:r>
      <w:r>
        <w:rPr>
          <w:rFonts w:ascii="Arial" w:hAnsi="Arial"/>
          <w:bCs/>
        </w:rPr>
        <w:t>P</w:t>
      </w:r>
      <w:r w:rsidRPr="00CF1670">
        <w:rPr>
          <w:rFonts w:ascii="Arial" w:hAnsi="Arial"/>
          <w:bCs/>
        </w:rPr>
        <w:t xml:space="preserve">lan de </w:t>
      </w:r>
      <w:r>
        <w:rPr>
          <w:rFonts w:ascii="Arial" w:hAnsi="Arial"/>
          <w:bCs/>
        </w:rPr>
        <w:t>T</w:t>
      </w:r>
      <w:r w:rsidRPr="00CF1670">
        <w:rPr>
          <w:rFonts w:ascii="Arial" w:hAnsi="Arial"/>
          <w:bCs/>
        </w:rPr>
        <w:t xml:space="preserve">rabajo tiene por objetivo conocer su visión respecto al quehacer del Colegio Mexicano Nutriólogos AC, y el cumplimiento del </w:t>
      </w:r>
      <w:r w:rsidRPr="00E00117">
        <w:rPr>
          <w:rFonts w:ascii="Arial" w:hAnsi="Arial"/>
          <w:bCs/>
        </w:rPr>
        <w:t>Plan de Desarrollo Institucional</w:t>
      </w:r>
      <w:r>
        <w:rPr>
          <w:rFonts w:ascii="Arial" w:hAnsi="Arial"/>
          <w:bCs/>
        </w:rPr>
        <w:t xml:space="preserve"> (PDI)</w:t>
      </w:r>
      <w:r w:rsidRPr="00CF1670">
        <w:rPr>
          <w:rFonts w:ascii="Arial" w:hAnsi="Arial"/>
          <w:bCs/>
        </w:rPr>
        <w:t xml:space="preserve">, teniendo en cuenta que es una propuesta flexible y se adecuará a los cambios y avances del mismo Colegio. </w:t>
      </w:r>
    </w:p>
    <w:p w:rsidR="00082EDA" w:rsidRPr="00E00117" w:rsidRDefault="00082EDA" w:rsidP="00082EDA">
      <w:pPr>
        <w:spacing w:line="360" w:lineRule="auto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El</w:t>
      </w:r>
      <w:r w:rsidRPr="00E00117">
        <w:rPr>
          <w:rFonts w:ascii="Arial" w:hAnsi="Arial"/>
          <w:bCs/>
        </w:rPr>
        <w:t xml:space="preserve"> plan de trabajo deberá alinearse a lo establecido en el </w:t>
      </w:r>
      <w:r>
        <w:rPr>
          <w:rFonts w:ascii="Arial" w:hAnsi="Arial"/>
          <w:bCs/>
        </w:rPr>
        <w:t xml:space="preserve">PDI </w:t>
      </w:r>
      <w:r w:rsidRPr="00E00117">
        <w:rPr>
          <w:rFonts w:ascii="Arial" w:hAnsi="Arial"/>
          <w:bCs/>
        </w:rPr>
        <w:t xml:space="preserve">del Colegio Mexicano de Nutriólogos AC, </w:t>
      </w:r>
      <w:r>
        <w:rPr>
          <w:rFonts w:ascii="Arial" w:hAnsi="Arial"/>
          <w:bCs/>
        </w:rPr>
        <w:t>disponible</w:t>
      </w:r>
      <w:r w:rsidRPr="00E00117">
        <w:rPr>
          <w:rFonts w:ascii="Arial" w:hAnsi="Arial"/>
          <w:bCs/>
        </w:rPr>
        <w:t xml:space="preserve"> en: </w:t>
      </w:r>
      <w:hyperlink r:id="rId7" w:history="1">
        <w:r w:rsidRPr="00E00117">
          <w:rPr>
            <w:rStyle w:val="Hipervnculo"/>
            <w:rFonts w:ascii="Arial" w:hAnsi="Arial"/>
            <w:bCs/>
          </w:rPr>
          <w:t>https://cmnutriologos.com/wp-content/uploads/2024/09/PDI-2025-2035.pdf</w:t>
        </w:r>
      </w:hyperlink>
      <w:r w:rsidRPr="00E00117">
        <w:rPr>
          <w:rFonts w:ascii="Arial" w:hAnsi="Arial"/>
          <w:bCs/>
        </w:rPr>
        <w:t xml:space="preserve"> </w:t>
      </w:r>
    </w:p>
    <w:p w:rsidR="00082EDA" w:rsidRDefault="00082EDA" w:rsidP="00082EDA">
      <w:pPr>
        <w:spacing w:line="360" w:lineRule="auto"/>
        <w:rPr>
          <w:rFonts w:ascii="Arial" w:hAnsi="Arial"/>
          <w:b/>
        </w:rPr>
      </w:pPr>
    </w:p>
    <w:p w:rsidR="00082EDA" w:rsidRPr="00225921" w:rsidRDefault="00082EDA" w:rsidP="00082EDA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Contenido: </w:t>
      </w:r>
    </w:p>
    <w:p w:rsidR="00082EDA" w:rsidRDefault="00082EDA" w:rsidP="00082EDA">
      <w:pPr>
        <w:pStyle w:val="Prrafodelista"/>
        <w:numPr>
          <w:ilvl w:val="0"/>
          <w:numId w:val="2"/>
        </w:numPr>
        <w:spacing w:after="0" w:line="360" w:lineRule="auto"/>
        <w:rPr>
          <w:rFonts w:ascii="Arial" w:hAnsi="Arial"/>
          <w:bCs/>
        </w:rPr>
      </w:pPr>
      <w:r w:rsidRPr="00E00117">
        <w:rPr>
          <w:rFonts w:ascii="Arial" w:hAnsi="Arial"/>
          <w:bCs/>
        </w:rPr>
        <w:t xml:space="preserve">Propuesta de trabajo a partir de programas y proyectos a desarrollar en </w:t>
      </w:r>
      <w:r>
        <w:rPr>
          <w:rFonts w:ascii="Arial" w:hAnsi="Arial"/>
          <w:bCs/>
        </w:rPr>
        <w:t>su</w:t>
      </w:r>
      <w:r w:rsidRPr="00E00117">
        <w:rPr>
          <w:rFonts w:ascii="Arial" w:hAnsi="Arial"/>
          <w:bCs/>
        </w:rPr>
        <w:t xml:space="preserve"> gestión </w:t>
      </w:r>
      <w:r>
        <w:rPr>
          <w:rFonts w:ascii="Arial" w:hAnsi="Arial"/>
          <w:bCs/>
        </w:rPr>
        <w:t>como futuro presidente durante el periodo 202</w:t>
      </w:r>
      <w:r>
        <w:rPr>
          <w:rFonts w:ascii="Arial" w:hAnsi="Arial"/>
          <w:bCs/>
        </w:rPr>
        <w:t>9</w:t>
      </w:r>
      <w:r>
        <w:rPr>
          <w:rFonts w:ascii="Arial" w:hAnsi="Arial"/>
          <w:bCs/>
        </w:rPr>
        <w:t>- 20</w:t>
      </w:r>
      <w:r>
        <w:rPr>
          <w:rFonts w:ascii="Arial" w:hAnsi="Arial"/>
          <w:bCs/>
        </w:rPr>
        <w:t>31</w:t>
      </w:r>
      <w:r>
        <w:rPr>
          <w:rFonts w:ascii="Arial" w:hAnsi="Arial"/>
          <w:bCs/>
        </w:rPr>
        <w:t>.</w:t>
      </w:r>
    </w:p>
    <w:p w:rsidR="00082EDA" w:rsidRPr="00E00117" w:rsidRDefault="00082EDA" w:rsidP="00082EDA">
      <w:pPr>
        <w:pStyle w:val="Prrafodelista"/>
        <w:numPr>
          <w:ilvl w:val="0"/>
          <w:numId w:val="2"/>
        </w:numPr>
        <w:spacing w:after="0" w:line="360" w:lineRule="auto"/>
        <w:rPr>
          <w:rFonts w:ascii="Arial" w:hAnsi="Arial"/>
          <w:bCs/>
        </w:rPr>
      </w:pPr>
      <w:r>
        <w:rPr>
          <w:rFonts w:ascii="Arial" w:hAnsi="Arial"/>
          <w:bCs/>
        </w:rPr>
        <w:t xml:space="preserve">Los programas, proyectos y estrategias deberán contribuir al cumplimiento de las metas y objetivos institucionales. </w:t>
      </w:r>
    </w:p>
    <w:p w:rsidR="00082EDA" w:rsidRPr="00E00117" w:rsidRDefault="00082EDA" w:rsidP="00082EDA">
      <w:pPr>
        <w:pStyle w:val="Prrafodelista"/>
        <w:numPr>
          <w:ilvl w:val="0"/>
          <w:numId w:val="2"/>
        </w:numPr>
        <w:spacing w:after="0" w:line="360" w:lineRule="auto"/>
        <w:rPr>
          <w:rFonts w:ascii="Arial" w:hAnsi="Arial"/>
          <w:bCs/>
        </w:rPr>
      </w:pPr>
      <w:r>
        <w:rPr>
          <w:rFonts w:ascii="Arial" w:hAnsi="Arial"/>
          <w:bCs/>
        </w:rPr>
        <w:t xml:space="preserve">El plan de trabajo deberá tener una extensión máxima de 5 cuartillas.  </w:t>
      </w:r>
    </w:p>
    <w:p w:rsidR="00082EDA" w:rsidRPr="00E00117" w:rsidRDefault="00082EDA" w:rsidP="00082EDA">
      <w:pPr>
        <w:pStyle w:val="Prrafodelista"/>
        <w:numPr>
          <w:ilvl w:val="0"/>
          <w:numId w:val="2"/>
        </w:numPr>
        <w:spacing w:after="0" w:line="360" w:lineRule="auto"/>
        <w:rPr>
          <w:rFonts w:ascii="Arial" w:hAnsi="Arial"/>
          <w:bCs/>
        </w:rPr>
      </w:pPr>
      <w:r>
        <w:rPr>
          <w:rFonts w:ascii="Arial" w:hAnsi="Arial"/>
          <w:bCs/>
        </w:rPr>
        <w:t>L</w:t>
      </w:r>
      <w:r w:rsidRPr="00E00117">
        <w:rPr>
          <w:rFonts w:ascii="Arial" w:hAnsi="Arial"/>
          <w:bCs/>
        </w:rPr>
        <w:t xml:space="preserve">a presentación del plan de trabajo </w:t>
      </w:r>
      <w:r>
        <w:rPr>
          <w:rFonts w:ascii="Arial" w:hAnsi="Arial"/>
          <w:bCs/>
        </w:rPr>
        <w:t>deberá</w:t>
      </w:r>
      <w:r w:rsidRPr="00E00117">
        <w:rPr>
          <w:rFonts w:ascii="Arial" w:hAnsi="Arial"/>
          <w:bCs/>
        </w:rPr>
        <w:t xml:space="preserve"> seguir el formato</w:t>
      </w:r>
      <w:r>
        <w:rPr>
          <w:rFonts w:ascii="Arial" w:hAnsi="Arial"/>
          <w:bCs/>
        </w:rPr>
        <w:t xml:space="preserve"> indicado en la siguiente tabla</w:t>
      </w:r>
      <w:r w:rsidRPr="00E00117">
        <w:rPr>
          <w:rFonts w:ascii="Arial" w:hAnsi="Arial"/>
          <w:bCs/>
        </w:rPr>
        <w:t xml:space="preserve">: </w:t>
      </w:r>
    </w:p>
    <w:p w:rsidR="00082EDA" w:rsidRDefault="00082EDA" w:rsidP="00082EDA">
      <w:pPr>
        <w:spacing w:line="360" w:lineRule="auto"/>
        <w:rPr>
          <w:rFonts w:ascii="Arial" w:hAnsi="Arial"/>
          <w:b/>
        </w:rPr>
      </w:pPr>
    </w:p>
    <w:p w:rsidR="00082EDA" w:rsidRDefault="00082EDA" w:rsidP="00082EDA">
      <w:r>
        <w:br w:type="page"/>
      </w:r>
    </w:p>
    <w:tbl>
      <w:tblPr>
        <w:tblStyle w:val="Tablaconcuadrcula"/>
        <w:tblW w:w="9493" w:type="dxa"/>
        <w:jc w:val="center"/>
        <w:tblLook w:val="04A0" w:firstRow="1" w:lastRow="0" w:firstColumn="1" w:lastColumn="0" w:noHBand="0" w:noVBand="1"/>
      </w:tblPr>
      <w:tblGrid>
        <w:gridCol w:w="3114"/>
        <w:gridCol w:w="2126"/>
        <w:gridCol w:w="1701"/>
        <w:gridCol w:w="1418"/>
        <w:gridCol w:w="1134"/>
      </w:tblGrid>
      <w:tr w:rsidR="00082EDA" w:rsidRPr="00082EDA" w:rsidTr="00082EDA">
        <w:trPr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82EDA">
              <w:rPr>
                <w:rFonts w:ascii="Arial" w:hAnsi="Arial"/>
                <w:b/>
                <w:sz w:val="16"/>
                <w:szCs w:val="16"/>
              </w:rPr>
              <w:lastRenderedPageBreak/>
              <w:t>Objetivo estratégico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82EDA">
              <w:rPr>
                <w:rFonts w:ascii="Arial" w:hAnsi="Arial"/>
                <w:b/>
                <w:sz w:val="16"/>
                <w:szCs w:val="16"/>
              </w:rPr>
              <w:t>Metas*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82EDA">
              <w:rPr>
                <w:rFonts w:ascii="Arial" w:hAnsi="Arial"/>
                <w:b/>
                <w:sz w:val="16"/>
                <w:szCs w:val="16"/>
              </w:rPr>
              <w:t>Programa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82EDA">
              <w:rPr>
                <w:rFonts w:ascii="Arial" w:hAnsi="Arial"/>
                <w:b/>
                <w:sz w:val="16"/>
                <w:szCs w:val="16"/>
              </w:rPr>
              <w:t>Proyecto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82EDA">
              <w:rPr>
                <w:rFonts w:ascii="Arial" w:hAnsi="Arial"/>
                <w:b/>
                <w:sz w:val="16"/>
                <w:szCs w:val="16"/>
              </w:rPr>
              <w:t>Estrategia</w:t>
            </w:r>
          </w:p>
        </w:tc>
      </w:tr>
      <w:tr w:rsidR="00082EDA" w:rsidRPr="00082EDA" w:rsidTr="00082EDA">
        <w:trPr>
          <w:trHeight w:val="2155"/>
          <w:jc w:val="center"/>
        </w:trPr>
        <w:tc>
          <w:tcPr>
            <w:tcW w:w="3114" w:type="dxa"/>
            <w:vAlign w:val="center"/>
          </w:tcPr>
          <w:p w:rsidR="00082EDA" w:rsidRPr="00082EDA" w:rsidRDefault="00082EDA" w:rsidP="00082EDA">
            <w:pPr>
              <w:spacing w:after="0"/>
              <w:jc w:val="both"/>
              <w:rPr>
                <w:rFonts w:ascii="Arial" w:hAnsi="Arial"/>
                <w:bCs/>
                <w:sz w:val="16"/>
                <w:szCs w:val="16"/>
              </w:rPr>
            </w:pPr>
            <w:r w:rsidRPr="00082EDA">
              <w:rPr>
                <w:rFonts w:ascii="Arial" w:hAnsi="Arial"/>
                <w:bCs/>
                <w:sz w:val="16"/>
                <w:szCs w:val="16"/>
              </w:rPr>
              <w:t>OE1. Contar con una certificación profesional reconocida por su calidad e idoneidad, a nivel nacional e internacional, que promueve la mejora continua, la especialización y privilegia el compromiso con el desarrollo sostenible, la inclusión, la equidad, la promoción de los derechos humanos y la práctica cotidiana de los valores, con procesos claros y transparentes.</w:t>
            </w:r>
          </w:p>
        </w:tc>
        <w:tc>
          <w:tcPr>
            <w:tcW w:w="2126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082EDA" w:rsidRPr="00082EDA" w:rsidTr="00082EDA">
        <w:trPr>
          <w:trHeight w:val="1982"/>
          <w:jc w:val="center"/>
        </w:trPr>
        <w:tc>
          <w:tcPr>
            <w:tcW w:w="3114" w:type="dxa"/>
            <w:vAlign w:val="center"/>
          </w:tcPr>
          <w:p w:rsidR="00082EDA" w:rsidRPr="00082EDA" w:rsidRDefault="00082EDA" w:rsidP="00082EDA">
            <w:pPr>
              <w:spacing w:after="0"/>
              <w:jc w:val="both"/>
              <w:rPr>
                <w:rFonts w:ascii="Arial" w:hAnsi="Arial"/>
                <w:bCs/>
                <w:sz w:val="16"/>
                <w:szCs w:val="16"/>
              </w:rPr>
            </w:pPr>
            <w:r w:rsidRPr="00082EDA">
              <w:rPr>
                <w:rFonts w:ascii="Arial" w:hAnsi="Arial"/>
                <w:bCs/>
                <w:sz w:val="16"/>
                <w:szCs w:val="16"/>
              </w:rPr>
              <w:t>OE2. Contribuir al desarrollo de habilidades profesionales y de vida, para la formación de nutriólogos altamente competentes, respetuosos de los derechos de los demás, emprendedores y promotores del cambio, con una perspectiva global, conscientes de su responsabilidad social y sus impactos en el desarrollo sostenible de la sociedad.</w:t>
            </w:r>
          </w:p>
        </w:tc>
        <w:tc>
          <w:tcPr>
            <w:tcW w:w="2126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082EDA" w:rsidRPr="00082EDA" w:rsidTr="00082EDA">
        <w:trPr>
          <w:trHeight w:val="2406"/>
          <w:jc w:val="center"/>
        </w:trPr>
        <w:tc>
          <w:tcPr>
            <w:tcW w:w="3114" w:type="dxa"/>
            <w:vAlign w:val="center"/>
          </w:tcPr>
          <w:p w:rsidR="00082EDA" w:rsidRPr="00082EDA" w:rsidRDefault="00082EDA" w:rsidP="00082EDA">
            <w:pPr>
              <w:spacing w:after="0"/>
              <w:jc w:val="both"/>
              <w:rPr>
                <w:rFonts w:ascii="Arial" w:hAnsi="Arial"/>
                <w:bCs/>
                <w:sz w:val="16"/>
                <w:szCs w:val="16"/>
              </w:rPr>
            </w:pPr>
            <w:r w:rsidRPr="00082EDA">
              <w:rPr>
                <w:rFonts w:ascii="Arial" w:hAnsi="Arial"/>
                <w:bCs/>
                <w:sz w:val="16"/>
                <w:szCs w:val="16"/>
              </w:rPr>
              <w:t>OE3. Contribuir con altos estándares de calidad a la atención de problemáticas en salud locales y nacionales, al desarrollo y difusión del conocimiento, al cumplimiento de la Agenda 2030 para el Desarrollo Sostenible, al aprovechamiento de las herramientas de la quinta revolución industrial, al diseño, aplicación y seguimiento de políticas públicas y de la agenda pública local, para coadyuvar a la mejora del bienestar social de México.</w:t>
            </w:r>
          </w:p>
        </w:tc>
        <w:tc>
          <w:tcPr>
            <w:tcW w:w="2126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082EDA" w:rsidRPr="00082EDA" w:rsidTr="00082EDA">
        <w:trPr>
          <w:jc w:val="center"/>
        </w:trPr>
        <w:tc>
          <w:tcPr>
            <w:tcW w:w="3114" w:type="dxa"/>
            <w:vAlign w:val="center"/>
          </w:tcPr>
          <w:p w:rsidR="00082EDA" w:rsidRPr="00082EDA" w:rsidRDefault="00082EDA" w:rsidP="00082EDA">
            <w:pPr>
              <w:spacing w:after="0"/>
              <w:jc w:val="both"/>
              <w:rPr>
                <w:rFonts w:ascii="Arial" w:hAnsi="Arial"/>
                <w:bCs/>
                <w:sz w:val="16"/>
                <w:szCs w:val="16"/>
              </w:rPr>
            </w:pPr>
            <w:r w:rsidRPr="00082EDA">
              <w:rPr>
                <w:rFonts w:ascii="Arial" w:hAnsi="Arial"/>
                <w:bCs/>
                <w:sz w:val="16"/>
                <w:szCs w:val="16"/>
                <w:lang w:val="es-ES_tradnl"/>
              </w:rPr>
              <w:t xml:space="preserve">OE4. Lograr el reconocimiento nacional del Colegio Mexicano de Nutriólogos como un organismo del tercer </w:t>
            </w:r>
            <w:r w:rsidRPr="00082EDA">
              <w:rPr>
                <w:rFonts w:ascii="Arial" w:hAnsi="Arial"/>
                <w:bCs/>
                <w:color w:val="000000" w:themeColor="text1"/>
                <w:sz w:val="16"/>
                <w:szCs w:val="16"/>
                <w:lang w:val="es-ES_tradnl"/>
              </w:rPr>
              <w:t>sector</w:t>
            </w:r>
            <w:r w:rsidRPr="00082EDA">
              <w:rPr>
                <w:rFonts w:ascii="Arial" w:hAnsi="Arial"/>
                <w:bCs/>
                <w:sz w:val="16"/>
                <w:szCs w:val="16"/>
                <w:lang w:val="es-ES_tradnl"/>
              </w:rPr>
              <w:t xml:space="preserve"> de calidad y prestigio, referente obligado de consulta de los sectores público, social y empresarial, por sus sólidas capacidades para contribuir con oportunidad y pertinencia a la atención de las necesidades del presente siglo. </w:t>
            </w:r>
          </w:p>
        </w:tc>
        <w:tc>
          <w:tcPr>
            <w:tcW w:w="2126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082EDA" w:rsidRPr="00082EDA" w:rsidTr="00082EDA">
        <w:trPr>
          <w:trHeight w:val="1787"/>
          <w:jc w:val="center"/>
        </w:trPr>
        <w:tc>
          <w:tcPr>
            <w:tcW w:w="3114" w:type="dxa"/>
            <w:vAlign w:val="center"/>
          </w:tcPr>
          <w:p w:rsidR="00082EDA" w:rsidRPr="00082EDA" w:rsidRDefault="00082EDA" w:rsidP="00082EDA">
            <w:pPr>
              <w:spacing w:after="0"/>
              <w:jc w:val="both"/>
              <w:rPr>
                <w:rFonts w:ascii="Arial" w:hAnsi="Arial"/>
                <w:bCs/>
                <w:sz w:val="16"/>
                <w:szCs w:val="16"/>
              </w:rPr>
            </w:pPr>
            <w:r w:rsidRPr="00082EDA">
              <w:rPr>
                <w:rFonts w:ascii="Arial" w:hAnsi="Arial"/>
                <w:bCs/>
                <w:sz w:val="16"/>
                <w:szCs w:val="16"/>
                <w:lang w:val="es-ES_tradnl"/>
              </w:rPr>
              <w:t xml:space="preserve">OE5. Contar con una comunidad de asociados abierta al cambio y la colaboración, con una perspectiva global en la cual se privilegia el compromiso con el desarrollo sostenible, la inclusión, equidad, promoción de los derechos humanos, la práctica cotidiana de los valores y principios universales de ética. </w:t>
            </w:r>
          </w:p>
        </w:tc>
        <w:tc>
          <w:tcPr>
            <w:tcW w:w="2126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082EDA" w:rsidRPr="00082EDA" w:rsidTr="00082EDA">
        <w:trPr>
          <w:trHeight w:val="1330"/>
          <w:jc w:val="center"/>
        </w:trPr>
        <w:tc>
          <w:tcPr>
            <w:tcW w:w="3114" w:type="dxa"/>
            <w:vAlign w:val="center"/>
          </w:tcPr>
          <w:p w:rsidR="00082EDA" w:rsidRPr="00082EDA" w:rsidRDefault="00082EDA" w:rsidP="00082EDA">
            <w:pPr>
              <w:spacing w:after="0"/>
              <w:jc w:val="both"/>
              <w:rPr>
                <w:rFonts w:ascii="Arial" w:hAnsi="Arial"/>
                <w:bCs/>
                <w:sz w:val="16"/>
                <w:szCs w:val="16"/>
                <w:lang w:val="es-ES_tradnl"/>
              </w:rPr>
            </w:pPr>
            <w:r w:rsidRPr="00082EDA">
              <w:rPr>
                <w:rFonts w:ascii="Arial" w:hAnsi="Arial"/>
                <w:bCs/>
                <w:sz w:val="16"/>
                <w:szCs w:val="16"/>
                <w:lang w:val="es-ES_tradnl"/>
              </w:rPr>
              <w:lastRenderedPageBreak/>
              <w:t>OE6. Contar con sistemas consolidados de gestión para la toma de decisiones, mejora continua, aseguramiento de la calidad de sus funciones, evaluación de sus impactos, y para la transparencia y rendición de cuentas a la sociedad.</w:t>
            </w:r>
          </w:p>
        </w:tc>
        <w:tc>
          <w:tcPr>
            <w:tcW w:w="2126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082EDA" w:rsidRPr="00082EDA" w:rsidRDefault="00082EDA" w:rsidP="00082EDA">
            <w:pPr>
              <w:spacing w:after="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082EDA" w:rsidRPr="00082EDA" w:rsidRDefault="00082EDA" w:rsidP="00082EDA">
      <w:pPr>
        <w:spacing w:line="240" w:lineRule="auto"/>
        <w:ind w:left="-284"/>
        <w:jc w:val="both"/>
        <w:rPr>
          <w:sz w:val="18"/>
          <w:szCs w:val="18"/>
        </w:rPr>
      </w:pPr>
      <w:r w:rsidRPr="00082EDA">
        <w:rPr>
          <w:rFonts w:ascii="Arial" w:hAnsi="Arial"/>
          <w:bCs/>
          <w:i/>
          <w:iCs/>
          <w:sz w:val="18"/>
          <w:szCs w:val="18"/>
        </w:rPr>
        <w:t>*Las metas solicitadas son las del PDI. Sus programas, proyectos y estrategias deberán lograr el cumplimiento de las metas del Colegio Mexicano de Nutriólogos AC.</w:t>
      </w:r>
    </w:p>
    <w:p w:rsidR="007F4509" w:rsidRPr="00B676C2" w:rsidRDefault="007F4509" w:rsidP="00B676C2"/>
    <w:sectPr w:rsidR="007F4509" w:rsidRPr="00B676C2" w:rsidSect="007F4509">
      <w:headerReference w:type="default" r:id="rId8"/>
      <w:pgSz w:w="12240" w:h="15840"/>
      <w:pgMar w:top="2327" w:right="1701" w:bottom="233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74D39" w:rsidRDefault="00D74D39" w:rsidP="007F4509">
      <w:r>
        <w:separator/>
      </w:r>
    </w:p>
  </w:endnote>
  <w:endnote w:type="continuationSeparator" w:id="0">
    <w:p w:rsidR="00D74D39" w:rsidRDefault="00D74D39" w:rsidP="007F4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74D39" w:rsidRDefault="00D74D39" w:rsidP="007F4509">
      <w:r>
        <w:separator/>
      </w:r>
    </w:p>
  </w:footnote>
  <w:footnote w:type="continuationSeparator" w:id="0">
    <w:p w:rsidR="00D74D39" w:rsidRDefault="00D74D39" w:rsidP="007F4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4509" w:rsidRDefault="00643DE4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-1062028</wp:posOffset>
          </wp:positionH>
          <wp:positionV relativeFrom="paragraph">
            <wp:posOffset>-440527</wp:posOffset>
          </wp:positionV>
          <wp:extent cx="7740713" cy="10041642"/>
          <wp:effectExtent l="0" t="0" r="0" b="4445"/>
          <wp:wrapNone/>
          <wp:docPr id="212813835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138350" name="Imagen 21281383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908" cy="100704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A69AD"/>
    <w:multiLevelType w:val="hybridMultilevel"/>
    <w:tmpl w:val="6A98DEFA"/>
    <w:lvl w:ilvl="0" w:tplc="C7FA7F8C">
      <w:start w:val="1"/>
      <w:numFmt w:val="decimal"/>
      <w:lvlText w:val="%1."/>
      <w:lvlJc w:val="left"/>
      <w:pPr>
        <w:ind w:left="842" w:hanging="360"/>
        <w:jc w:val="left"/>
      </w:pPr>
      <w:rPr>
        <w:rFonts w:hint="default"/>
        <w:w w:val="100"/>
        <w:sz w:val="22"/>
        <w:szCs w:val="22"/>
        <w:lang w:val="es-ES" w:eastAsia="en-US" w:bidi="ar-SA"/>
      </w:rPr>
    </w:lvl>
    <w:lvl w:ilvl="1" w:tplc="D474E622">
      <w:numFmt w:val="bullet"/>
      <w:lvlText w:val="•"/>
      <w:lvlJc w:val="left"/>
      <w:pPr>
        <w:ind w:left="1656" w:hanging="360"/>
      </w:pPr>
      <w:rPr>
        <w:rFonts w:hint="default"/>
        <w:lang w:val="es-ES" w:eastAsia="en-US" w:bidi="ar-SA"/>
      </w:rPr>
    </w:lvl>
    <w:lvl w:ilvl="2" w:tplc="32160050">
      <w:numFmt w:val="bullet"/>
      <w:lvlText w:val="•"/>
      <w:lvlJc w:val="left"/>
      <w:pPr>
        <w:ind w:left="2472" w:hanging="360"/>
      </w:pPr>
      <w:rPr>
        <w:rFonts w:hint="default"/>
        <w:lang w:val="es-ES" w:eastAsia="en-US" w:bidi="ar-SA"/>
      </w:rPr>
    </w:lvl>
    <w:lvl w:ilvl="3" w:tplc="399A37B4">
      <w:numFmt w:val="bullet"/>
      <w:lvlText w:val="•"/>
      <w:lvlJc w:val="left"/>
      <w:pPr>
        <w:ind w:left="3288" w:hanging="360"/>
      </w:pPr>
      <w:rPr>
        <w:rFonts w:hint="default"/>
        <w:lang w:val="es-ES" w:eastAsia="en-US" w:bidi="ar-SA"/>
      </w:rPr>
    </w:lvl>
    <w:lvl w:ilvl="4" w:tplc="3D263D80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  <w:lvl w:ilvl="5" w:tplc="CB923514">
      <w:numFmt w:val="bullet"/>
      <w:lvlText w:val="•"/>
      <w:lvlJc w:val="left"/>
      <w:pPr>
        <w:ind w:left="4920" w:hanging="360"/>
      </w:pPr>
      <w:rPr>
        <w:rFonts w:hint="default"/>
        <w:lang w:val="es-ES" w:eastAsia="en-US" w:bidi="ar-SA"/>
      </w:rPr>
    </w:lvl>
    <w:lvl w:ilvl="6" w:tplc="9D4864BA">
      <w:numFmt w:val="bullet"/>
      <w:lvlText w:val="•"/>
      <w:lvlJc w:val="left"/>
      <w:pPr>
        <w:ind w:left="5736" w:hanging="360"/>
      </w:pPr>
      <w:rPr>
        <w:rFonts w:hint="default"/>
        <w:lang w:val="es-ES" w:eastAsia="en-US" w:bidi="ar-SA"/>
      </w:rPr>
    </w:lvl>
    <w:lvl w:ilvl="7" w:tplc="A3044946">
      <w:numFmt w:val="bullet"/>
      <w:lvlText w:val="•"/>
      <w:lvlJc w:val="left"/>
      <w:pPr>
        <w:ind w:left="6552" w:hanging="360"/>
      </w:pPr>
      <w:rPr>
        <w:rFonts w:hint="default"/>
        <w:lang w:val="es-ES" w:eastAsia="en-US" w:bidi="ar-SA"/>
      </w:rPr>
    </w:lvl>
    <w:lvl w:ilvl="8" w:tplc="599E8E4E">
      <w:numFmt w:val="bullet"/>
      <w:lvlText w:val="•"/>
      <w:lvlJc w:val="left"/>
      <w:pPr>
        <w:ind w:left="7368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46A864FE"/>
    <w:multiLevelType w:val="hybridMultilevel"/>
    <w:tmpl w:val="A8F680C0"/>
    <w:lvl w:ilvl="0" w:tplc="7936AB3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812459">
    <w:abstractNumId w:val="0"/>
  </w:num>
  <w:num w:numId="2" w16cid:durableId="768159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509"/>
    <w:rsid w:val="00082EDA"/>
    <w:rsid w:val="000D56AB"/>
    <w:rsid w:val="003053ED"/>
    <w:rsid w:val="00367756"/>
    <w:rsid w:val="003B6215"/>
    <w:rsid w:val="00643DE4"/>
    <w:rsid w:val="007439E4"/>
    <w:rsid w:val="00772823"/>
    <w:rsid w:val="007F4509"/>
    <w:rsid w:val="00A073F7"/>
    <w:rsid w:val="00B676C2"/>
    <w:rsid w:val="00CA3C77"/>
    <w:rsid w:val="00CA4D43"/>
    <w:rsid w:val="00D74D39"/>
    <w:rsid w:val="00E02289"/>
    <w:rsid w:val="00FF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225A2A"/>
  <w15:chartTrackingRefBased/>
  <w15:docId w15:val="{15B74FD8-B8C8-EB41-8565-8E844FFB7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D43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450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F4509"/>
  </w:style>
  <w:style w:type="paragraph" w:styleId="Piedepgina">
    <w:name w:val="footer"/>
    <w:basedOn w:val="Normal"/>
    <w:link w:val="PiedepginaCar"/>
    <w:uiPriority w:val="99"/>
    <w:unhideWhenUsed/>
    <w:rsid w:val="007F450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F4509"/>
  </w:style>
  <w:style w:type="table" w:styleId="Tablaconcuadrcula">
    <w:name w:val="Table Grid"/>
    <w:basedOn w:val="Tablanormal"/>
    <w:uiPriority w:val="59"/>
    <w:rsid w:val="00CA4D43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A4D43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CA4D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A4D43"/>
    <w:rPr>
      <w:rFonts w:ascii="Calibri" w:eastAsia="Calibri" w:hAnsi="Calibri" w:cs="Calibri"/>
      <w:kern w:val="0"/>
      <w:sz w:val="22"/>
      <w:szCs w:val="22"/>
      <w:lang w:val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082E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mnutriologos.com/wp-content/uploads/2024/09/PDI-2025-2035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510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2026-10-09T02:24:00Z</cp:lastPrinted>
  <dcterms:created xsi:type="dcterms:W3CDTF">2026-10-09T02:35:00Z</dcterms:created>
  <dcterms:modified xsi:type="dcterms:W3CDTF">2026-10-09T02:35:00Z</dcterms:modified>
</cp:coreProperties>
</file>